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560C3" w14:textId="491C3399" w:rsidR="00D90D73" w:rsidRPr="00D90D73" w:rsidRDefault="00D90D73" w:rsidP="00D90D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D90D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PROCLAMATION</w:t>
      </w:r>
    </w:p>
    <w:p w14:paraId="542F1874" w14:textId="241C9919" w:rsidR="00D90D73" w:rsidRPr="00D90D73" w:rsidRDefault="00D90D73" w:rsidP="00D90D7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National #TeachAg Day</w:t>
      </w:r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- </w:t>
      </w:r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September 17, 2026</w:t>
      </w:r>
    </w:p>
    <w:p w14:paraId="2DC9F195" w14:textId="77777777" w:rsidR="00D90D73" w:rsidRPr="00D90D73" w:rsidRDefault="00D90D73" w:rsidP="00D90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WHEREAS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>,</w:t>
      </w:r>
      <w:proofErr w:type="gramEnd"/>
      <w:r w:rsidRPr="00D90D73">
        <w:rPr>
          <w:rFonts w:ascii="Times New Roman" w:eastAsia="Times New Roman" w:hAnsi="Times New Roman" w:cs="Times New Roman"/>
          <w:kern w:val="0"/>
          <w14:ligatures w14:val="none"/>
        </w:rPr>
        <w:t xml:space="preserve"> agricultural education plays a vital role in preparing students for careers in agriculture, food, natural resources, and related industries while developing leadership, communication, and career readiness skills; and</w:t>
      </w:r>
    </w:p>
    <w:p w14:paraId="3745B9FF" w14:textId="17662D5F" w:rsidR="00D90D73" w:rsidRPr="00D90D73" w:rsidRDefault="00D90D73" w:rsidP="00D90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WHEREAS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>, agricultural educators inspire and empower students through classroom and laboratory instruction, supervised agricultural experiences, and leadership development; and</w:t>
      </w:r>
    </w:p>
    <w:p w14:paraId="08FD2F73" w14:textId="77777777" w:rsidR="00D90D73" w:rsidRPr="00D90D73" w:rsidRDefault="00D90D73" w:rsidP="00D90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WHEREAS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>,</w:t>
      </w:r>
      <w:proofErr w:type="gramEnd"/>
      <w:r w:rsidRPr="00D90D73">
        <w:rPr>
          <w:rFonts w:ascii="Times New Roman" w:eastAsia="Times New Roman" w:hAnsi="Times New Roman" w:cs="Times New Roman"/>
          <w:kern w:val="0"/>
          <w14:ligatures w14:val="none"/>
        </w:rPr>
        <w:t xml:space="preserve"> agricultural educators help address the growing demand for a skilled and knowledgeable workforce to support the future of agriculture and food systems in communities across our nation; and</w:t>
      </w:r>
    </w:p>
    <w:p w14:paraId="74121103" w14:textId="03732E8A" w:rsidR="00D90D73" w:rsidRPr="00D90D73" w:rsidRDefault="00D90D73" w:rsidP="00D90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WHEREAS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>,</w:t>
      </w:r>
      <w:proofErr w:type="gramEnd"/>
      <w:r w:rsidRPr="00D90D73">
        <w:rPr>
          <w:rFonts w:ascii="Times New Roman" w:eastAsia="Times New Roman" w:hAnsi="Times New Roman" w:cs="Times New Roman"/>
          <w:kern w:val="0"/>
          <w14:ligatures w14:val="none"/>
        </w:rPr>
        <w:t xml:space="preserve"> the National Association of Agricultural Educators (NAAE) established National #TeachAg Day as an annual nationwide 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>celebration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>highlight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 xml:space="preserve"> the impact of agricultural educators and encourage students to consider careers in agricultural education; and</w:t>
      </w:r>
    </w:p>
    <w:p w14:paraId="74238FCE" w14:textId="77777777" w:rsidR="00D90D73" w:rsidRPr="00D90D73" w:rsidRDefault="00D90D73" w:rsidP="00D90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WHEREAS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>, National #TeachAg Day raises awareness of the rewarding opportunities available within the agricultural education profession and highlights the importance of recruiting and retaining highly qualified agricultural educators; and</w:t>
      </w:r>
    </w:p>
    <w:p w14:paraId="1350CB73" w14:textId="77777777" w:rsidR="00D90D73" w:rsidRPr="00D90D73" w:rsidRDefault="00D90D73" w:rsidP="00D90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WHEREAS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>,</w:t>
      </w:r>
      <w:proofErr w:type="gramEnd"/>
      <w:r w:rsidRPr="00D90D73">
        <w:rPr>
          <w:rFonts w:ascii="Times New Roman" w:eastAsia="Times New Roman" w:hAnsi="Times New Roman" w:cs="Times New Roman"/>
          <w:kern w:val="0"/>
          <w14:ligatures w14:val="none"/>
        </w:rPr>
        <w:t xml:space="preserve"> students, educators, schools, businesses, agricultural organizations, and communities across the country </w:t>
      </w:r>
      <w:proofErr w:type="gramStart"/>
      <w:r w:rsidRPr="00D90D73">
        <w:rPr>
          <w:rFonts w:ascii="Times New Roman" w:eastAsia="Times New Roman" w:hAnsi="Times New Roman" w:cs="Times New Roman"/>
          <w:kern w:val="0"/>
          <w14:ligatures w14:val="none"/>
        </w:rPr>
        <w:t>join together</w:t>
      </w:r>
      <w:proofErr w:type="gramEnd"/>
      <w:r w:rsidRPr="00D90D73">
        <w:rPr>
          <w:rFonts w:ascii="Times New Roman" w:eastAsia="Times New Roman" w:hAnsi="Times New Roman" w:cs="Times New Roman"/>
          <w:kern w:val="0"/>
          <w14:ligatures w14:val="none"/>
        </w:rPr>
        <w:t xml:space="preserve"> on National #TeachAg Day to recognize the difference agricultural educators make in the lives of young people every day; and</w:t>
      </w:r>
    </w:p>
    <w:p w14:paraId="1D99A6C3" w14:textId="77777777" w:rsidR="00D90D73" w:rsidRPr="00D90D73" w:rsidRDefault="00D90D73" w:rsidP="00D90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WHEREAS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 xml:space="preserve">, the </w:t>
      </w:r>
      <w:r w:rsidRPr="00D90D7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[Insert Governing Body Name]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 xml:space="preserve"> recognizes the valuable contributions of agricultural educators and their commitment to developing the next generation of agricultural leaders, innovators, and </w:t>
      </w:r>
      <w:proofErr w:type="gramStart"/>
      <w:r w:rsidRPr="00D90D73">
        <w:rPr>
          <w:rFonts w:ascii="Times New Roman" w:eastAsia="Times New Roman" w:hAnsi="Times New Roman" w:cs="Times New Roman"/>
          <w:kern w:val="0"/>
          <w14:ligatures w14:val="none"/>
        </w:rPr>
        <w:t>advocates;</w:t>
      </w:r>
      <w:proofErr w:type="gramEnd"/>
    </w:p>
    <w:p w14:paraId="2A9F5238" w14:textId="77777777" w:rsidR="00D90D73" w:rsidRPr="00D90D73" w:rsidRDefault="00D90D73" w:rsidP="00D90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NOW, THEREFORE, BE IT RESOLVED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 xml:space="preserve"> that the </w:t>
      </w:r>
      <w:r w:rsidRPr="00D90D7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[Insert Governing Body Name]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 xml:space="preserve"> hereby proclaims </w:t>
      </w:r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September 17, 2026, as National #TeachAg Day</w:t>
      </w:r>
      <w:r w:rsidRPr="00D90D73">
        <w:rPr>
          <w:rFonts w:ascii="Times New Roman" w:eastAsia="Times New Roman" w:hAnsi="Times New Roman" w:cs="Times New Roman"/>
          <w:kern w:val="0"/>
          <w14:ligatures w14:val="none"/>
        </w:rPr>
        <w:t>, and encourages all citizens to recognize and celebrate the important role agricultural educators play in strengthening our schools, communities, and the agricultural industry.</w:t>
      </w:r>
    </w:p>
    <w:p w14:paraId="4806A8FC" w14:textId="055C1652" w:rsidR="00D90D73" w:rsidRDefault="00D90D73" w:rsidP="00D90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Proclaimed this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17th</w:t>
      </w:r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day of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September 2</w:t>
      </w:r>
      <w:r w:rsidRPr="00D90D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026.</w:t>
      </w:r>
    </w:p>
    <w:p w14:paraId="42F100A3" w14:textId="77777777" w:rsidR="00D90D73" w:rsidRDefault="00D90D73" w:rsidP="00D90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E7BFF3B" w14:textId="60FAEAF6" w:rsidR="00D90D73" w:rsidRDefault="00D90D73" w:rsidP="00D90D73">
      <w:pPr>
        <w:spacing w:before="100" w:beforeAutospacing="1" w:after="0" w:line="240" w:lineRule="auto"/>
        <w:ind w:left="4320" w:firstLine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__________________________________</w:t>
      </w:r>
    </w:p>
    <w:p w14:paraId="13AA9740" w14:textId="45429A31" w:rsidR="00D90D73" w:rsidRPr="00D90D73" w:rsidRDefault="00D90D73" w:rsidP="00D90D7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[Insert governing body chair name, title]</w:t>
      </w:r>
    </w:p>
    <w:p w14:paraId="4DDA2717" w14:textId="77777777" w:rsidR="00170B5F" w:rsidRDefault="00170B5F"/>
    <w:sectPr w:rsidR="00170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73"/>
    <w:rsid w:val="000300CC"/>
    <w:rsid w:val="00170B5F"/>
    <w:rsid w:val="00256D96"/>
    <w:rsid w:val="002B660E"/>
    <w:rsid w:val="0074339B"/>
    <w:rsid w:val="008C7E84"/>
    <w:rsid w:val="008D2CAC"/>
    <w:rsid w:val="008D5F80"/>
    <w:rsid w:val="00D9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746C80"/>
  <w15:chartTrackingRefBased/>
  <w15:docId w15:val="{4948A2E0-9FEA-7C44-91ED-6CD63A0B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0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0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90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D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90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90D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Green</dc:creator>
  <cp:keywords/>
  <dc:description/>
  <cp:lastModifiedBy>Alan Green</cp:lastModifiedBy>
  <cp:revision>1</cp:revision>
  <dcterms:created xsi:type="dcterms:W3CDTF">2026-06-24T13:57:00Z</dcterms:created>
  <dcterms:modified xsi:type="dcterms:W3CDTF">2026-06-24T14:04:00Z</dcterms:modified>
</cp:coreProperties>
</file>